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CA5" w14:textId="77777777" w:rsidR="005C3B32" w:rsidRPr="00BF621F" w:rsidRDefault="005C3B32" w:rsidP="005C3B32">
      <w:pPr>
        <w:rPr>
          <w:rFonts w:ascii="Calibri" w:hAnsi="Calibri" w:cs="Calibri Light"/>
        </w:rPr>
      </w:pPr>
    </w:p>
    <w:p w14:paraId="6670F6B6" w14:textId="1789D0E5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>CORSO DI STUDI:</w:t>
      </w:r>
      <w:r w:rsidRPr="00BF621F">
        <w:rPr>
          <w:rFonts w:ascii="Calibri" w:hAnsi="Calibri" w:cs="Calibri Light"/>
          <w:b/>
        </w:rPr>
        <w:t xml:space="preserve"> </w:t>
      </w:r>
    </w:p>
    <w:p w14:paraId="16B59CFB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</w:rPr>
      </w:pPr>
    </w:p>
    <w:p w14:paraId="5053FC22" w14:textId="1D1FAE72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INSEGNAMENTO: </w:t>
      </w:r>
    </w:p>
    <w:p w14:paraId="40FC91F9" w14:textId="6374094E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CFA: </w:t>
      </w:r>
    </w:p>
    <w:p w14:paraId="3478CD55" w14:textId="574BFA6D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Tipologia: </w:t>
      </w:r>
    </w:p>
    <w:p w14:paraId="196A017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</w:p>
    <w:p w14:paraId="12C7B017" w14:textId="1BFC32AE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ANNO DI CORSO: </w:t>
      </w:r>
      <w:r w:rsidR="00477458">
        <w:rPr>
          <w:rFonts w:ascii="Calibri" w:eastAsia="Tahoma" w:hAnsi="Calibri" w:cs="Calibri Light"/>
          <w:b/>
          <w:color w:val="000000"/>
        </w:rPr>
        <w:t>20</w:t>
      </w:r>
      <w:r w:rsidRPr="00BF621F">
        <w:rPr>
          <w:rFonts w:ascii="Calibri" w:eastAsia="Tahoma" w:hAnsi="Calibri" w:cs="Calibri Light"/>
          <w:b/>
          <w:color w:val="000000"/>
        </w:rPr>
        <w:t>2</w:t>
      </w:r>
      <w:r w:rsidR="00F32036">
        <w:rPr>
          <w:rFonts w:ascii="Calibri" w:eastAsia="Tahoma" w:hAnsi="Calibri" w:cs="Calibri Light"/>
          <w:b/>
          <w:color w:val="000000"/>
        </w:rPr>
        <w:t>3</w:t>
      </w:r>
      <w:r w:rsidRPr="00BF621F">
        <w:rPr>
          <w:rFonts w:ascii="Calibri" w:eastAsia="Tahoma" w:hAnsi="Calibri" w:cs="Calibri Light"/>
          <w:b/>
          <w:color w:val="000000"/>
        </w:rPr>
        <w:t>/</w:t>
      </w:r>
      <w:r w:rsidR="00477458">
        <w:rPr>
          <w:rFonts w:ascii="Calibri" w:eastAsia="Tahoma" w:hAnsi="Calibri" w:cs="Calibri Light"/>
          <w:b/>
          <w:color w:val="000000"/>
        </w:rPr>
        <w:t>20</w:t>
      </w:r>
      <w:r w:rsidRPr="00BF621F">
        <w:rPr>
          <w:rFonts w:ascii="Calibri" w:eastAsia="Tahoma" w:hAnsi="Calibri" w:cs="Calibri Light"/>
          <w:b/>
          <w:color w:val="000000"/>
        </w:rPr>
        <w:t>2</w:t>
      </w:r>
      <w:r w:rsidR="00F32036">
        <w:rPr>
          <w:rFonts w:ascii="Calibri" w:eastAsia="Tahoma" w:hAnsi="Calibri" w:cs="Calibri Light"/>
          <w:b/>
          <w:color w:val="000000"/>
        </w:rPr>
        <w:t>4</w:t>
      </w:r>
    </w:p>
    <w:p w14:paraId="11BB25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</w:p>
    <w:p w14:paraId="538BC3AB" w14:textId="116CB23B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</w:rPr>
      </w:pPr>
      <w:r w:rsidRPr="00BF621F">
        <w:rPr>
          <w:rFonts w:ascii="Calibri" w:eastAsia="Tahoma" w:hAnsi="Calibri" w:cs="Calibri Light"/>
          <w:b/>
          <w:color w:val="000000"/>
        </w:rPr>
        <w:t xml:space="preserve">NOME DOCENTE: </w:t>
      </w:r>
    </w:p>
    <w:p w14:paraId="33DE53C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7341FA1F" w14:textId="11FE41BA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 xml:space="preserve">Indirizzo e-mail: </w:t>
      </w:r>
    </w:p>
    <w:p w14:paraId="452573DE" w14:textId="057EDED4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</w:p>
    <w:p w14:paraId="48DAE82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10A396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C0C0C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Orario ricevimento: </w:t>
      </w:r>
    </w:p>
    <w:p w14:paraId="3E7FA657" w14:textId="6F371C04" w:rsidR="005C3B32" w:rsidRDefault="005C3B32" w:rsidP="005C3B32">
      <w:pPr>
        <w:jc w:val="both"/>
        <w:rPr>
          <w:rFonts w:ascii="Calibri" w:hAnsi="Calibri" w:cs="Calibri Light"/>
          <w:sz w:val="22"/>
          <w:szCs w:val="22"/>
          <w:u w:val="single"/>
        </w:rPr>
      </w:pPr>
    </w:p>
    <w:p w14:paraId="303ABDB7" w14:textId="77777777" w:rsidR="00477458" w:rsidRPr="00BF621F" w:rsidRDefault="00477458" w:rsidP="005C3B32">
      <w:pPr>
        <w:jc w:val="both"/>
        <w:rPr>
          <w:rFonts w:ascii="Calibri" w:hAnsi="Calibri" w:cs="Calibri Light"/>
          <w:sz w:val="22"/>
          <w:szCs w:val="22"/>
          <w:u w:val="single"/>
        </w:rPr>
      </w:pPr>
    </w:p>
    <w:p w14:paraId="421D3E08" w14:textId="77777777" w:rsidR="005C3B32" w:rsidRPr="00BF621F" w:rsidRDefault="005C3B32" w:rsidP="005C3B32">
      <w:pPr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  <w:u w:val="single"/>
        </w:rPr>
        <w:t>Il professore è disponibile a concordare orari personalizzati sulla base delle esigenze degli studenti concordandoli con la segreteria</w:t>
      </w:r>
      <w:r w:rsidRPr="00BF621F">
        <w:rPr>
          <w:rFonts w:ascii="Calibri" w:hAnsi="Calibri" w:cs="Calibri Light"/>
          <w:sz w:val="22"/>
          <w:szCs w:val="22"/>
        </w:rPr>
        <w:t>). Poiché il docente può occasionalmente essere occupato per altri impegni, è preferibile avvertire anticipatamente della propria intenzione a partecipare al ricevimento.</w:t>
      </w:r>
    </w:p>
    <w:p w14:paraId="76E19E5B" w14:textId="77777777" w:rsidR="005C3B32" w:rsidRPr="00BF621F" w:rsidRDefault="005C3B32" w:rsidP="005C3B32">
      <w:pPr>
        <w:autoSpaceDE w:val="0"/>
        <w:autoSpaceDN w:val="0"/>
        <w:adjustRightInd w:val="0"/>
        <w:jc w:val="both"/>
        <w:rPr>
          <w:rFonts w:ascii="Calibri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color w:val="000000"/>
          <w:sz w:val="22"/>
          <w:szCs w:val="22"/>
        </w:rPr>
        <w:t xml:space="preserve">In ogni modo è sempre possibile concordare un ricevimento prima o dopo la lezione previo appuntamento con il docente. </w:t>
      </w:r>
    </w:p>
    <w:p w14:paraId="4885070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26AE4F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9DEC0A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5C49" wp14:editId="11F15455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81725" cy="22225"/>
                <wp:effectExtent l="0" t="0" r="3175" b="317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57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0;margin-top:2pt;width:486.75pt;height: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5YUE7&#13;&#10;4gAAAAkBAAAPAAAAZHJzL2Rvd25yZXYueG1sTI9BT8MwDIXvSPyHyEhc0JYy2Apd3WmAkCbEATbE&#13;&#10;4JY1Jq1okqpJt+7fY05wsWU9vef35YvBNmJPXai9Q7gcJyDIlV7XziC8bR5HNyBCVE6rxjtCOFKA&#13;&#10;RXF6kqtM+4N7pf06GsEhLmQKoYqxzaQMZUVWhbFvybH25TurIp+dkbpTBw63jZwkyUxaVTv+UKmW&#13;&#10;7isqv9e9RVjZ8JFuJy/v/ec2edqYO/N8vFginp8ND3MeyzmISEP8c8AvA/eHgovtfO90EA0C00SE&#13;&#10;a14s3qZXUxA7hHQKssjlf4LiBw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LlhQTv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0190C5B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RISULTATI DI APPRENDIMENTO DELL’INSEGNAMENTO</w:t>
      </w:r>
    </w:p>
    <w:p w14:paraId="29FDE68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0C81BC3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 xml:space="preserve">Obiettivi generali del corso: (max 1000 </w:t>
      </w:r>
      <w:proofErr w:type="gramStart"/>
      <w:r w:rsidRPr="00BF621F">
        <w:rPr>
          <w:rFonts w:ascii="Calibri" w:eastAsia="Tahoma" w:hAnsi="Calibri" w:cs="Calibri Light"/>
          <w:color w:val="000000"/>
          <w:sz w:val="22"/>
          <w:szCs w:val="22"/>
        </w:rPr>
        <w:t>battute )</w:t>
      </w:r>
      <w:proofErr w:type="gramEnd"/>
    </w:p>
    <w:p w14:paraId="681E299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682D558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>Questo corso si prefigge i seguenti obiettivi:</w:t>
      </w:r>
    </w:p>
    <w:p w14:paraId="2E365CC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56423CC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6225A7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2EF5353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0082CD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color w:val="000000"/>
          <w:sz w:val="22"/>
          <w:szCs w:val="22"/>
        </w:rPr>
        <w:t>L’insegnamento ha l’obiettivo di far conseguire allo studente i seguenti risultati di apprendimento</w:t>
      </w:r>
    </w:p>
    <w:p w14:paraId="24AE13F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</w:p>
    <w:p w14:paraId="4540EA55" w14:textId="03BED31E" w:rsidR="005C3B32" w:rsidRDefault="005C3B32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alla conoscenza e capacità di comprensione</w:t>
      </w:r>
    </w:p>
    <w:p w14:paraId="4AB5C691" w14:textId="3A8F8A02" w:rsidR="00477458" w:rsidRDefault="00477458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</w:p>
    <w:p w14:paraId="2FAE46B2" w14:textId="77777777" w:rsidR="00477458" w:rsidRPr="00BF621F" w:rsidRDefault="00477458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</w:p>
    <w:p w14:paraId="249708A6" w14:textId="77777777" w:rsidR="005C3B32" w:rsidRPr="00BF621F" w:rsidRDefault="005C3B32" w:rsidP="005C3B32">
      <w:pPr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513389DE" w14:textId="77777777" w:rsidR="005C3B32" w:rsidRPr="00BF621F" w:rsidRDefault="005C3B32" w:rsidP="005C3B32">
      <w:pPr>
        <w:ind w:left="72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alla conoscenza e capacità di comprensione applicate</w:t>
      </w:r>
    </w:p>
    <w:p w14:paraId="76C5CCA0" w14:textId="1458627F" w:rsidR="005C3B32" w:rsidRDefault="005C3B32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1DC75970" w14:textId="77777777" w:rsidR="00477458" w:rsidRPr="00BF621F" w:rsidRDefault="00477458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1D47FE5A" w14:textId="77777777" w:rsidR="005C3B32" w:rsidRPr="00BF621F" w:rsidRDefault="005C3B32" w:rsidP="005C3B32">
      <w:pPr>
        <w:pStyle w:val="Paragrafoelenco"/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6DF58FA5" w14:textId="77777777" w:rsidR="005C3B32" w:rsidRPr="00BF621F" w:rsidRDefault="005C3B32" w:rsidP="005C3B32">
      <w:pPr>
        <w:ind w:left="720"/>
        <w:jc w:val="both"/>
        <w:rPr>
          <w:rFonts w:ascii="Calibri" w:hAnsi="Calibri" w:cs="Calibri Light"/>
          <w:b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>Con riferimento alle abilità comunicative</w:t>
      </w:r>
    </w:p>
    <w:p w14:paraId="17EF2F25" w14:textId="588CDD7C" w:rsidR="005C3B32" w:rsidRDefault="005C3B32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2F19CD3E" w14:textId="0BE38C48" w:rsidR="00477458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38967F2" w14:textId="396574D3" w:rsidR="00477458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043F8831" w14:textId="77777777" w:rsidR="00477458" w:rsidRPr="00BF621F" w:rsidRDefault="00477458" w:rsidP="005C3B32">
      <w:pPr>
        <w:ind w:left="1440"/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4DF0655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055C" wp14:editId="2A039B6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81725" cy="22225"/>
                <wp:effectExtent l="0" t="0" r="3175" b="317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2CDA" id="Connettore 2 4" o:spid="_x0000_s1026" type="#_x0000_t32" style="position:absolute;margin-left:0;margin-top:1.5pt;width:486.75pt;height: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WeZYC&#13;&#10;4gAAAAkBAAAPAAAAZHJzL2Rvd25yZXYueG1sTI9BS8NAEIXvgv9hGcGL2I0tbTXNpFRFEPGgrVi9&#13;&#10;bbNjEszOhuymTf+940kvMwyP9+Z92XJwjdpTF2rPCFejBBRx4W3NJcLb5uHyGlSIhq1pPBPCkQIs&#13;&#10;89OTzKTWH/iV9utYKgnhkBqEKsY21ToUFTkTRr4lFu3Ld85EObtS284cJNw1epwkM+1MzfKhMi3d&#13;&#10;VVR8r3uH8OjCx3w7fnnvP7fJ06a8LZ+PFyvE87PhfiFjtQAVaYh/DvhlkP6QS7Gd79kG1SAITUSY&#13;&#10;yBLxZj6ZgtohzKag80z/J8h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JZ5lgL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1A6BF48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PROGRAMMA DETTAGLIATO </w:t>
      </w:r>
    </w:p>
    <w:p w14:paraId="3A917F1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7AC491B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hAnsi="Calibri" w:cs="Calibri Light"/>
          <w:sz w:val="22"/>
          <w:szCs w:val="22"/>
        </w:rPr>
        <w:t xml:space="preserve">Di seguito vengono indicate le unità didattiche in cui si articola il corso: </w:t>
      </w:r>
    </w:p>
    <w:p w14:paraId="6216A1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1930107C" w14:textId="18917973" w:rsidR="00477458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>Nucleo tematico n°</w:t>
      </w:r>
    </w:p>
    <w:p w14:paraId="4C3E87A0" w14:textId="5D200D3E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31A8E754" w14:textId="37BF5942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42D0075A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15E5F0CD" w14:textId="1FECDE7C" w:rsidR="00477458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D0D0D"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 xml:space="preserve">Nucleo tematico n°  </w:t>
      </w:r>
    </w:p>
    <w:p w14:paraId="0898F6EA" w14:textId="49B5D786" w:rsidR="005C3B32" w:rsidRPr="00BF621F" w:rsidRDefault="005C3B32" w:rsidP="00477458">
      <w:pPr>
        <w:pStyle w:val="ydpb24ffe98msonormal"/>
        <w:spacing w:line="360" w:lineRule="auto"/>
        <w:rPr>
          <w:rFonts w:ascii="Calibri" w:hAnsi="Calibri" w:cs="Helvetica"/>
          <w:color w:val="0D0D0D"/>
          <w:sz w:val="22"/>
          <w:szCs w:val="22"/>
        </w:rPr>
      </w:pPr>
    </w:p>
    <w:p w14:paraId="6F4514C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sz w:val="22"/>
          <w:szCs w:val="22"/>
        </w:rPr>
      </w:pPr>
    </w:p>
    <w:p w14:paraId="483AB863" w14:textId="41B6E162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  <w:r w:rsidRPr="00BF621F">
        <w:rPr>
          <w:rFonts w:ascii="Calibri" w:hAnsi="Calibri" w:cs="Calibri Light"/>
          <w:b/>
          <w:bCs/>
          <w:sz w:val="22"/>
          <w:szCs w:val="22"/>
        </w:rPr>
        <w:t>Nucleo tematico n</w:t>
      </w:r>
      <w:r w:rsidR="00477458">
        <w:rPr>
          <w:rFonts w:ascii="Calibri" w:hAnsi="Calibri" w:cs="Calibri Light"/>
          <w:b/>
          <w:bCs/>
          <w:sz w:val="22"/>
          <w:szCs w:val="22"/>
        </w:rPr>
        <w:t>°</w:t>
      </w:r>
    </w:p>
    <w:p w14:paraId="3655195D" w14:textId="79BADBD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10911696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7ACFA17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0A71EB8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sz w:val="22"/>
          <w:szCs w:val="22"/>
        </w:rPr>
      </w:pPr>
    </w:p>
    <w:p w14:paraId="4F668FB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 Light"/>
          <w:b/>
          <w:sz w:val="22"/>
          <w:szCs w:val="22"/>
        </w:rPr>
      </w:pPr>
      <w:proofErr w:type="spellStart"/>
      <w:r w:rsidRPr="00BF621F">
        <w:rPr>
          <w:rFonts w:ascii="Calibri" w:hAnsi="Calibri" w:cs="Calibri Light"/>
          <w:b/>
          <w:sz w:val="22"/>
          <w:szCs w:val="22"/>
        </w:rPr>
        <w:t>Sillabus</w:t>
      </w:r>
      <w:proofErr w:type="spellEnd"/>
      <w:r w:rsidRPr="00BF621F">
        <w:rPr>
          <w:rFonts w:ascii="Calibri" w:hAnsi="Calibri" w:cs="Calibri Light"/>
          <w:b/>
          <w:sz w:val="22"/>
          <w:szCs w:val="22"/>
        </w:rPr>
        <w:t xml:space="preserve"> delle Lezioni</w:t>
      </w:r>
    </w:p>
    <w:p w14:paraId="2CA40CE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Calibri" w:hAnsi="Calibri" w:cs="Calibri Light"/>
          <w:sz w:val="22"/>
          <w:szCs w:val="22"/>
        </w:rPr>
      </w:pPr>
    </w:p>
    <w:p w14:paraId="10BACACE" w14:textId="48450ADF" w:rsidR="005C3B32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</w:t>
      </w:r>
    </w:p>
    <w:p w14:paraId="1BBEDFCF" w14:textId="0FF1DE52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2</w:t>
      </w:r>
    </w:p>
    <w:p w14:paraId="4CEA9ACC" w14:textId="6B3F339E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3</w:t>
      </w:r>
    </w:p>
    <w:p w14:paraId="72AC2503" w14:textId="2992627A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4</w:t>
      </w:r>
    </w:p>
    <w:p w14:paraId="6FD8B231" w14:textId="0EEC8AAF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5</w:t>
      </w:r>
    </w:p>
    <w:p w14:paraId="2391254E" w14:textId="4639D09C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6</w:t>
      </w:r>
    </w:p>
    <w:p w14:paraId="3304BB14" w14:textId="582E0F40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7</w:t>
      </w:r>
    </w:p>
    <w:p w14:paraId="7A0BFE63" w14:textId="4343CDA1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8</w:t>
      </w:r>
    </w:p>
    <w:p w14:paraId="1B347F18" w14:textId="3C030EA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9</w:t>
      </w:r>
    </w:p>
    <w:p w14:paraId="5C564C13" w14:textId="480463C6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10</w:t>
      </w:r>
    </w:p>
    <w:p w14:paraId="6B747C18" w14:textId="65A0A191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11</w:t>
      </w:r>
    </w:p>
    <w:p w14:paraId="5E6325F8" w14:textId="37F93A89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>
        <w:rPr>
          <w:rFonts w:ascii="Calibri" w:eastAsia="Tahoma" w:hAnsi="Calibri" w:cs="Calibri Light"/>
          <w:color w:val="000000"/>
          <w:sz w:val="22"/>
          <w:szCs w:val="22"/>
        </w:rPr>
        <w:t>12</w:t>
      </w:r>
    </w:p>
    <w:p w14:paraId="6F476332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6902FB34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326BE6D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7C94" wp14:editId="47F4174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1E88" id="Connettore 2 8" o:spid="_x0000_s1026" type="#_x0000_t32" style="position:absolute;margin-left:0;margin-top:1.25pt;width:486.75pt;height: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70837DA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EVENTUALI PROPEDEUTICITÀ CONSIGLIATE</w:t>
      </w:r>
    </w:p>
    <w:p w14:paraId="7F7753D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FD759F6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Nessuna Propedeuticità</w:t>
      </w:r>
    </w:p>
    <w:p w14:paraId="23A2EE8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CCA4" wp14:editId="4A10A53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8171" id="Connettore 2 9" o:spid="_x0000_s1026" type="#_x0000_t32" style="position:absolute;margin-left:0;margin-top:1.25pt;width:486.75pt;height: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6C6FE860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5D5BA149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10355BCF" w14:textId="77777777" w:rsidR="00477458" w:rsidRDefault="00477458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</w:p>
    <w:p w14:paraId="3CA5D224" w14:textId="1F475FDD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lastRenderedPageBreak/>
        <w:t>MODALITÀ DI SVOLGIMENTO ESAME</w:t>
      </w:r>
    </w:p>
    <w:p w14:paraId="407B76C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</w:p>
    <w:p w14:paraId="5B88D057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L’esame si svolge in modalità orale per quanto concerne la presentazione del book/portfolio/progetto che deve essere necessariamente corredato di concetti stilistici e tecnici, scritti in maniera appropriata.</w:t>
      </w:r>
    </w:p>
    <w:p w14:paraId="2AAD72D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0FB6" wp14:editId="202AA6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81725" cy="22225"/>
                <wp:effectExtent l="0" t="0" r="3175" b="3175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45A7" id="Connettore 2 13" o:spid="_x0000_s1026" type="#_x0000_t32" style="position:absolute;margin-left:0;margin-top:.5pt;width:486.75pt;height: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BxoMg5&#13;&#10;4gAAAAkBAAAPAAAAZHJzL2Rvd25yZXYueG1sTI9BT8MwDIXvSPsPkZG4IJYyGGNd02mAkCbEATbE&#13;&#10;xi1rvLSicaom3bp/jznBxZb95Of3ZfPe1eKAbag8KbgeJiCQCm8qsgo+1s9X9yBC1GR07QkVnDDA&#13;&#10;PB+cZTo1/kjveFhFK9iEQqoVlDE2qZShKNHpMPQNEmt73zodeWytNK0+srmr5ShJ7qTTFfGHUjf4&#13;&#10;WGLxveqcgqUL28lm9PbZfW2Sl7V9sK+ny4VSF+f904zLYgYiYh//LuCXgfNDzsF2viMTRK2AaSJv&#13;&#10;ubE4ndyMQewU3I5B5pn8T5D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HGgyDn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5B1BAF1F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70C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CRITERI DI VALUTAZIONE DELL’APPRENDIMENTO</w:t>
      </w:r>
      <w:r w:rsidRPr="00BF621F">
        <w:rPr>
          <w:rFonts w:ascii="Calibri" w:eastAsia="Tahoma" w:hAnsi="Calibri" w:cs="Calibri Light"/>
          <w:b/>
          <w:color w:val="0070C0"/>
          <w:sz w:val="22"/>
          <w:szCs w:val="22"/>
        </w:rPr>
        <w:t xml:space="preserve"> </w:t>
      </w:r>
    </w:p>
    <w:p w14:paraId="501A0C41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12550B35" w14:textId="082EAE79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alle conoscenze e capacità di comprensione l’esame finale valuterà.</w:t>
      </w:r>
    </w:p>
    <w:p w14:paraId="639BB1D0" w14:textId="799FF2B3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Tahoma" w:hAnsi="Calibri" w:cs="Calibri Light"/>
          <w:color w:val="FF0000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all’applicazione delle conoscenze e capacità acquisite l’esame finale valuterà l.</w:t>
      </w:r>
      <w:r w:rsidRPr="00BF621F">
        <w:rPr>
          <w:rFonts w:ascii="Calibri" w:eastAsia="Tahoma" w:hAnsi="Calibri" w:cs="Calibri Light"/>
          <w:color w:val="FF0000"/>
          <w:sz w:val="22"/>
          <w:szCs w:val="22"/>
        </w:rPr>
        <w:t xml:space="preserve"> </w:t>
      </w:r>
    </w:p>
    <w:p w14:paraId="3E23ED25" w14:textId="6A0FC25A" w:rsidR="005C3B32" w:rsidRPr="00BF621F" w:rsidRDefault="005C3B32" w:rsidP="004774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•</w:t>
      </w:r>
      <w:r w:rsidRPr="00BF621F">
        <w:rPr>
          <w:rFonts w:ascii="Calibri" w:eastAsia="Tahoma" w:hAnsi="Calibri" w:cs="Calibri Light"/>
          <w:sz w:val="22"/>
          <w:szCs w:val="22"/>
        </w:rPr>
        <w:tab/>
        <w:t>Con riferimento alle abilità comunicative, l’esame finale valuterà,</w:t>
      </w:r>
    </w:p>
    <w:p w14:paraId="034D6C60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191DA" wp14:editId="4BB50A1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181725" cy="22225"/>
                <wp:effectExtent l="0" t="0" r="3175" b="3175"/>
                <wp:wrapNone/>
                <wp:docPr id="14" name="Connettore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C776" id="Connettore 2 14" o:spid="_x0000_s1026" type="#_x0000_t32" style="position:absolute;margin-left:0;margin-top:14.2pt;width:486.75pt;height: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m2SUH&#13;&#10;5QAAAAsBAAAPAAAAZHJzL2Rvd25yZXYueG1sTI9BS8NAEIXvgv9hGcGL2E1TtW2aTamKIOJBW7F6&#13;&#10;22bHTTA7G7KbNv33jie9PBge89778uXgGrHHLtSeFIxHCQik0puarIK3zcPlDESImoxuPKGCIwZY&#13;&#10;Fqcnuc6MP9Ar7tfRCg6hkGkFVYxtJmUoK3Q6jHyLxN6X75yOfHZWmk4fONw1Mk2SG+l0TdxQ6Rbv&#13;&#10;Kiy/171T8OjCx3Sbvrz3n9vkaWNv7fPxYqXU+dlwv2BZLUBEHOLfB/wy8H4oeNjO92SCaBQwTVSQ&#13;&#10;zq5AsDufTq5B7BRMxnOQRS7/MxQ/AAAA//8DAFBLAQItABQABgAIAAAAIQC2gziS/gAAAOEBAAAT&#13;&#10;AAAAAAAAAAAAAAAAAAAAAABbQ29udGVudF9UeXBlc10ueG1sUEsBAi0AFAAGAAgAAAAhADj9If/W&#13;&#10;AAAAlAEAAAsAAAAAAAAAAAAAAAAALwEAAF9yZWxzLy5yZWxzUEsBAi0AFAAGAAgAAAAhAAneYe7P&#13;&#10;AQAAnwMAAA4AAAAAAAAAAAAAAAAALgIAAGRycy9lMm9Eb2MueG1sUEsBAi0AFAAGAAgAAAAhAObZ&#13;&#10;JQflAAAACwEAAA8AAAAAAAAAAAAAAAAAKQQAAGRycy9kb3ducmV2LnhtbFBLBQYAAAAABAAEAPMA&#13;&#10;AAA7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4C4360B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4FE2FF8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>CRITERI DI ATTRIBUZIONE DEL VOTO FINALE</w:t>
      </w:r>
    </w:p>
    <w:p w14:paraId="5272298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00B0C697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Sulla base dei criteri di valutazione sopra indicati, l’attribuzione del voto finale avviene attraverso i seguenti criteri:</w:t>
      </w:r>
    </w:p>
    <w:p w14:paraId="18BF4375" w14:textId="77777777" w:rsidR="005C3B32" w:rsidRPr="00BF621F" w:rsidRDefault="005C3B32" w:rsidP="005C3B32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59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Criteri di attribuzione del voto alla prova scritta:</w:t>
      </w:r>
    </w:p>
    <w:p w14:paraId="7C8BA69C" w14:textId="77777777" w:rsidR="005C3B32" w:rsidRPr="00BF621F" w:rsidRDefault="005C3B32" w:rsidP="005C3B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425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le risposte alle domande aperte sono valutate su scala 0-3 punti, secondo i seguenti criteri:</w:t>
      </w:r>
    </w:p>
    <w:p w14:paraId="1483A27A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418" w:hanging="503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0 = risposta mancante, errata o priva di elaborazione personale;</w:t>
      </w:r>
    </w:p>
    <w:p w14:paraId="18FCDE7E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276" w:hanging="361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1 = prevalere complessivo di elementi non corretti con isolati spunti corretti;</w:t>
      </w:r>
    </w:p>
    <w:p w14:paraId="37F035C8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ind w:left="1560" w:hanging="645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 = contestualizzazione della risposta corretta, ma con presenza di elementi non corretti o esposta in modo non efficace o incompleto;</w:t>
      </w:r>
    </w:p>
    <w:p w14:paraId="154C015E" w14:textId="77777777" w:rsidR="005C3B32" w:rsidRPr="00BF621F" w:rsidRDefault="005C3B32" w:rsidP="005C3B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ind w:left="1276" w:hanging="361"/>
        <w:contextualSpacing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3 = risposta corretta, ben esposta;</w:t>
      </w:r>
    </w:p>
    <w:p w14:paraId="1FDD201C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426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 xml:space="preserve">c)  </w:t>
      </w:r>
      <w:r w:rsidRPr="00BF621F">
        <w:rPr>
          <w:rFonts w:ascii="Calibri" w:eastAsia="Tahoma" w:hAnsi="Calibri" w:cs="Calibri Light"/>
          <w:sz w:val="22"/>
          <w:szCs w:val="22"/>
        </w:rPr>
        <w:tab/>
        <w:t>le esercitazioni sono valutate su una scala……...</w:t>
      </w:r>
    </w:p>
    <w:p w14:paraId="0125850D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176E0404" w14:textId="77777777" w:rsidR="005C3B32" w:rsidRPr="00BF621F" w:rsidRDefault="005C3B32" w:rsidP="005C3B32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9" w:hanging="742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Criteri di attribuzione del voto alla prova orale:</w:t>
      </w:r>
    </w:p>
    <w:p w14:paraId="729CBB15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0/30 – 17/30: prevalenza di argomentazioni non corrette e/o incomplete e scarsa capacità espositiva;</w:t>
      </w:r>
    </w:p>
    <w:p w14:paraId="01C211BA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18/30 – 21/30: prevalenza di argomentazioni corrette adeguatamente esposte;</w:t>
      </w:r>
    </w:p>
    <w:p w14:paraId="0D2EB675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22/30 – 26/30: argomentazioni corrette e ben esposte;</w:t>
      </w:r>
    </w:p>
    <w:p w14:paraId="541A6E96" w14:textId="77777777" w:rsidR="005C3B32" w:rsidRPr="00BF621F" w:rsidRDefault="005C3B32" w:rsidP="005C3B3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851" w:hanging="431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27/30 – 30/30 ed eventuale lode: conoscenza approfondita della materia ed elevata capacità espositiva, di approfondimento e di rielaborazione.</w:t>
      </w:r>
    </w:p>
    <w:p w14:paraId="1511574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554E5E2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3A7F588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4273589B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5E1B02E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139DE" wp14:editId="76260337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181725" cy="22225"/>
                <wp:effectExtent l="0" t="0" r="3175" b="3175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EA9A" id="Connettore 2 15" o:spid="_x0000_s1026" type="#_x0000_t32" style="position:absolute;margin-left:0;margin-top:2pt;width:486.75pt;height: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5YUE7&#13;&#10;4gAAAAkBAAAPAAAAZHJzL2Rvd25yZXYueG1sTI9BT8MwDIXvSPyHyEhc0JYy2Apd3WmAkCbEATbE&#13;&#10;4JY1Jq1okqpJt+7fY05wsWU9vef35YvBNmJPXai9Q7gcJyDIlV7XziC8bR5HNyBCVE6rxjtCOFKA&#13;&#10;RXF6kqtM+4N7pf06GsEhLmQKoYqxzaQMZUVWhbFvybH25TurIp+dkbpTBw63jZwkyUxaVTv+UKmW&#13;&#10;7isqv9e9RVjZ8JFuJy/v/ec2edqYO/N8vFginp8ND3MeyzmISEP8c8AvA/eHgovtfO90EA0C00SE&#13;&#10;a14s3qZXUxA7hHQKssjlf4LiBw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LlhQTv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4D4C4F62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 xml:space="preserve">MATERIALE DIDATTICO </w:t>
      </w:r>
    </w:p>
    <w:p w14:paraId="038E442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B050"/>
          <w:sz w:val="22"/>
          <w:szCs w:val="22"/>
        </w:rPr>
      </w:pPr>
    </w:p>
    <w:p w14:paraId="4B1BC4F5" w14:textId="11612198" w:rsidR="005C3B32" w:rsidRDefault="005C3B32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  <w:r w:rsidRPr="00BF621F">
        <w:rPr>
          <w:rFonts w:ascii="Calibri" w:eastAsia="Tahoma" w:hAnsi="Calibri" w:cs="Calibri Light"/>
          <w:sz w:val="22"/>
          <w:szCs w:val="22"/>
        </w:rPr>
        <w:t xml:space="preserve">Gli studenti sono tenuti a completare la preparazione per l’esame integrando le lezioni frontali con i seguenti </w:t>
      </w:r>
      <w:r w:rsidRPr="00BF621F">
        <w:rPr>
          <w:rFonts w:ascii="Calibri" w:eastAsia="Tahoma" w:hAnsi="Calibri" w:cs="Calibri Light"/>
          <w:b/>
          <w:bCs/>
          <w:sz w:val="22"/>
          <w:szCs w:val="22"/>
          <w:u w:val="single"/>
        </w:rPr>
        <w:t>testi consigliati</w:t>
      </w:r>
      <w:r w:rsidRPr="00BF621F">
        <w:rPr>
          <w:rFonts w:ascii="Calibri" w:eastAsia="Tahoma" w:hAnsi="Calibri" w:cs="Calibri Light"/>
          <w:sz w:val="22"/>
          <w:szCs w:val="22"/>
        </w:rPr>
        <w:t>:</w:t>
      </w:r>
      <w:r w:rsidRPr="00BF621F">
        <w:rPr>
          <w:rFonts w:ascii="Calibri" w:hAnsi="Calibri"/>
          <w:b/>
          <w:bCs/>
          <w:i/>
          <w:color w:val="000000"/>
          <w:sz w:val="18"/>
          <w:szCs w:val="18"/>
        </w:rPr>
        <w:t xml:space="preserve"> </w:t>
      </w:r>
    </w:p>
    <w:p w14:paraId="56528495" w14:textId="36B52318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E1016D3" w14:textId="2A4884F4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3B21587C" w14:textId="094C70B5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48C7332" w14:textId="2B2C1BC8" w:rsidR="00477458" w:rsidRDefault="00477458" w:rsidP="00477458">
      <w:pPr>
        <w:shd w:val="clear" w:color="auto" w:fill="FFFFFF"/>
        <w:rPr>
          <w:rFonts w:ascii="Calibri" w:hAnsi="Calibri"/>
          <w:b/>
          <w:bCs/>
          <w:i/>
          <w:color w:val="000000"/>
          <w:sz w:val="18"/>
          <w:szCs w:val="18"/>
        </w:rPr>
      </w:pPr>
    </w:p>
    <w:p w14:paraId="5632A098" w14:textId="77777777" w:rsidR="00477458" w:rsidRPr="00BF621F" w:rsidRDefault="00477458" w:rsidP="00477458">
      <w:pPr>
        <w:shd w:val="clear" w:color="auto" w:fill="FFFFFF"/>
        <w:rPr>
          <w:rFonts w:ascii="Calibri" w:hAnsi="Calibri" w:cs="Arial"/>
          <w:color w:val="111111"/>
          <w:sz w:val="22"/>
          <w:szCs w:val="22"/>
        </w:rPr>
      </w:pPr>
    </w:p>
    <w:p w14:paraId="035FD123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0DE6CEEF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6A9D6889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  <w:r w:rsidRPr="00BF621F">
        <w:rPr>
          <w:rFonts w:ascii="Calibri" w:hAnsi="Calibri"/>
          <w:b/>
          <w:bCs/>
          <w:color w:val="000000"/>
          <w:sz w:val="18"/>
          <w:szCs w:val="18"/>
        </w:rPr>
        <w:lastRenderedPageBreak/>
        <w:t>MATERIALI UTILI PER LA PARTE GRAFICA:</w:t>
      </w:r>
    </w:p>
    <w:p w14:paraId="33C03513" w14:textId="77777777" w:rsidR="005C3B32" w:rsidRPr="00BF621F" w:rsidRDefault="005C3B32" w:rsidP="005C3B32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188E6C6B" w14:textId="65A20297" w:rsidR="005C3B32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sz w:val="22"/>
          <w:szCs w:val="22"/>
        </w:rPr>
      </w:pPr>
    </w:p>
    <w:p w14:paraId="134A4C00" w14:textId="77777777" w:rsidR="00477458" w:rsidRPr="00BF621F" w:rsidRDefault="00477458" w:rsidP="005C3B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Tahoma" w:hAnsi="Calibri" w:cs="Calibri Light"/>
          <w:sz w:val="22"/>
          <w:szCs w:val="22"/>
        </w:rPr>
      </w:pPr>
    </w:p>
    <w:p w14:paraId="2AE1FAE5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641B4" wp14:editId="27235F7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81725" cy="22225"/>
                <wp:effectExtent l="0" t="0" r="3175" b="3175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2067" id="Connettore 2 10" o:spid="_x0000_s1026" type="#_x0000_t32" style="position:absolute;margin-left:0;margin-top:1.3pt;width:486.75pt;height: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CS2lmy&#13;&#10;4wAAAAkBAAAPAAAAZHJzL2Rvd25yZXYueG1sTI9BS8NAEIXvgv9hGcGL2E0jpppmUqoiSPGgrVi9&#13;&#10;bbPjJpidDdlNm/5715NeHgyPee99xWK0rdhT7xvHCNNJAoK4crphg/C2eby8AeGDYq1ax4RwJA+L&#13;&#10;8vSkULl2B36l/ToYEUPY5wqhDqHLpfRVTVb5ieuIo/fleqtCPHsjda8OMdy2Mk2STFrVcGyoVUf3&#13;&#10;NVXf68EiPFn/MdumL+/D5zZZbcydeT5eLBHPz8aHeZTlHESgMfx9wC9D3A9lHLZzA2svWoRIExDS&#13;&#10;DEQ0b2dX1yB2CNkUZFnI/wTlDwAAAP//AwBQSwECLQAUAAYACAAAACEAtoM4kv4AAADhAQAAEwAA&#13;&#10;AAAAAAAAAAAAAAAAAAAAW0NvbnRlbnRfVHlwZXNdLnhtbFBLAQItABQABgAIAAAAIQA4/SH/1gAA&#13;&#10;AJQBAAALAAAAAAAAAAAAAAAAAC8BAABfcmVscy8ucmVsc1BLAQItABQABgAIAAAAIQAJ3mHuzwEA&#13;&#10;AJ8DAAAOAAAAAAAAAAAAAAAAAC4CAABkcnMvZTJvRG9jLnhtbFBLAQItABQABgAIAAAAIQCS2lmy&#13;&#10;4wAAAAkBAAAPAAAAAAAAAAAAAAAAACkEAABkcnMvZG93bnJldi54bWxQSwUGAAAAAAQABADzAAAA&#13;&#10;OQUAAAAA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3A62FB9C" w14:textId="77777777" w:rsidR="005C3B32" w:rsidRPr="00BF621F" w:rsidRDefault="005C3B32" w:rsidP="005C3B32">
      <w:pPr>
        <w:jc w:val="both"/>
        <w:rPr>
          <w:rFonts w:ascii="Calibri" w:eastAsia="Tahoma" w:hAnsi="Calibri" w:cs="Calibri Light"/>
          <w:b/>
          <w:sz w:val="22"/>
          <w:szCs w:val="22"/>
        </w:rPr>
      </w:pPr>
      <w:r w:rsidRPr="00BF621F">
        <w:rPr>
          <w:rFonts w:ascii="Calibri" w:eastAsia="Tahoma" w:hAnsi="Calibri" w:cs="Calibri Light"/>
          <w:b/>
          <w:sz w:val="22"/>
          <w:szCs w:val="22"/>
        </w:rPr>
        <w:t xml:space="preserve">ATTIVITÀ DIDATTICHE </w:t>
      </w:r>
    </w:p>
    <w:p w14:paraId="025B500A" w14:textId="77777777" w:rsidR="005C3B32" w:rsidRPr="00BF621F" w:rsidRDefault="005C3B32" w:rsidP="005C3B32">
      <w:pPr>
        <w:jc w:val="both"/>
        <w:rPr>
          <w:rFonts w:ascii="Calibri" w:eastAsia="Tahoma" w:hAnsi="Calibri" w:cs="Calibri Light"/>
          <w:i/>
          <w:sz w:val="22"/>
          <w:szCs w:val="22"/>
        </w:rPr>
      </w:pPr>
    </w:p>
    <w:p w14:paraId="041A443D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frontale (ore di impegno stimato per lo studente):</w:t>
      </w:r>
    </w:p>
    <w:p w14:paraId="7EB878E7" w14:textId="0CA0F530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ore di lezioni;</w:t>
      </w:r>
    </w:p>
    <w:p w14:paraId="06033537" w14:textId="77777777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</w:p>
    <w:p w14:paraId="441D3A8C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di Esercitazione (ore di impegno stimato per lo studente):</w:t>
      </w:r>
    </w:p>
    <w:p w14:paraId="305BF636" w14:textId="4E83EDD7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414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N. ore di esercitazioni</w:t>
      </w:r>
    </w:p>
    <w:p w14:paraId="530137EE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Tahoma" w:hAnsi="Calibri" w:cs="Calibri Light"/>
          <w:sz w:val="22"/>
          <w:szCs w:val="22"/>
        </w:rPr>
      </w:pPr>
    </w:p>
    <w:p w14:paraId="70CB75C8" w14:textId="77777777" w:rsidR="005C3B32" w:rsidRPr="00BF621F" w:rsidRDefault="005C3B32" w:rsidP="005C3B32">
      <w:pPr>
        <w:ind w:left="720"/>
        <w:jc w:val="both"/>
        <w:rPr>
          <w:rFonts w:ascii="Calibri" w:eastAsia="Tahoma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Attività di autoapprendimento (ore di impegno stimato per lo studente):</w:t>
      </w:r>
    </w:p>
    <w:p w14:paraId="48726F12" w14:textId="36483EE0" w:rsidR="005C3B32" w:rsidRPr="00BF621F" w:rsidRDefault="005C3B32" w:rsidP="005C3B3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 Light"/>
          <w:sz w:val="22"/>
          <w:szCs w:val="22"/>
        </w:rPr>
      </w:pPr>
      <w:r w:rsidRPr="00BF621F">
        <w:rPr>
          <w:rFonts w:ascii="Calibri" w:eastAsia="Tahoma" w:hAnsi="Calibri" w:cs="Calibri Light"/>
          <w:sz w:val="22"/>
          <w:szCs w:val="22"/>
        </w:rPr>
        <w:t>N. ore. ore per disegnare, ricercare e organizzare il lavoro</w:t>
      </w:r>
    </w:p>
    <w:p w14:paraId="691BD14A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sz w:val="22"/>
          <w:szCs w:val="22"/>
        </w:rPr>
      </w:pPr>
    </w:p>
    <w:p w14:paraId="6B38F639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C0C0C0"/>
          <w:sz w:val="22"/>
          <w:szCs w:val="22"/>
        </w:rPr>
      </w:pPr>
      <w:r w:rsidRPr="00BF621F">
        <w:rPr>
          <w:rFonts w:ascii="Calibri" w:hAnsi="Calibri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7614" wp14:editId="1FEB92B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81725" cy="22225"/>
                <wp:effectExtent l="0" t="0" r="3175" b="3175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4D24" id="Connettore 2 11" o:spid="_x0000_s1026" type="#_x0000_t32" style="position:absolute;margin-left:0;margin-top:1.25pt;width:486.75pt;height: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HuzwEAAJ8DAAAOAAAAZHJzL2Uyb0RvYy54bWysU01vGyEQvVfqf0Dc67UtOU1XXudgN71E&#13;&#10;baQ0PwDzsYsKDGKId/3vO7CO+3WoVJUDYpiZNzOPx/Zu8o6ddEILoeOrxZIzHSQoG/qOP3+9f3fL&#13;&#10;GWYRlHAQdMfPGvnd7u2b7RhbvYYBnNKJEUjAdowdH3KObdOgHLQXuICoAzkNJC8ymalvVBIjoXvX&#13;&#10;rJfLm2aEpGICqRHp9jA7+a7iG6Nl/mIM6sxcx6m3XPdU92PZm91WtH0ScbDy0ob4hy68sIGKXqEO&#13;&#10;Igv2kuwfUN7KBAgmLyT4BoyxUtcZaJrV8rdpngYRdZ2FyMF4pQn/H6z8fNqHx1Ral1N4ig8gvyGR&#13;&#10;0owR26uzGBjnsMkkX8KpdzZVIs9XIvWUmaTLm9Xt6v16w5kk35rWphDdiPY1OSbMnzR4Vg4dx5yE&#13;&#10;7Ye8hxDoySCtKpni9IB5TnxNKJUD3Fvn6su5wMaOf9jUWoL0Y5zIVNZHRaihrzAIzqqSUpIx9ce9&#13;&#10;S+wkiiLquvT2S1ipdxA4zHGKTgfIs1oSvARVqw9aqI9BsXyOJO1AAuelHfScOU3fgQ41Lgvr/h5H&#13;&#10;9LhwYX4mu9B+BHV+TIWEYpEKKo8XxRaZ/WzXqB//avcdAAD//wMAUEsDBBQABgAIAAAAIQDTZGju&#13;&#10;4gAAAAkBAAAPAAAAZHJzL2Rvd25yZXYueG1sTI9BT8MwDIXvSPyHyEhcEEsoYoOu7jRASAhxgA0x&#13;&#10;uGVNSCsap2rSrfv3mBNcLFtP7/l9xWL0rdjZPjaBEC4mCoSlKpiGHMLb+uH8GkRMmoxuA1mEg42w&#13;&#10;KI+PCp2bsKdXu1slJziEYq4R6pS6XMpY1dbrOAmdJda+Qu914rN30vR6z+G+lZlSU+l1Q/yh1p29&#13;&#10;q231vRo8wqOPH7NN9vI+fG7U09rduufD2RLx9GS8n/NYzkEkO6Y/B/wycH8oudg2DGSiaBGYJiFk&#13;&#10;VyBYvJld8rJFmCqQZSH/E5Q/AAAA//8DAFBLAQItABQABgAIAAAAIQC2gziS/gAAAOEBAAATAAAA&#13;&#10;AAAAAAAAAAAAAAAAAABbQ29udGVudF9UeXBlc10ueG1sUEsBAi0AFAAGAAgAAAAhADj9If/WAAAA&#13;&#10;lAEAAAsAAAAAAAAAAAAAAAAALwEAAF9yZWxzLy5yZWxzUEsBAi0AFAAGAAgAAAAhAAneYe7PAQAA&#13;&#10;nwMAAA4AAAAAAAAAAAAAAAAALgIAAGRycy9lMm9Eb2MueG1sUEsBAi0AFAAGAAgAAAAhANNkaO7i&#13;&#10;AAAACQEAAA8AAAAAAAAAAAAAAAAAKQQAAGRycy9kb3ducmV2LnhtbFBLBQYAAAAABAAEAPMAAAA4&#13;&#10;BQAAAAA=&#13;&#10;">
                <v:stroke dashstyle="dashDot"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034AC998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b/>
          <w:color w:val="000000"/>
          <w:sz w:val="22"/>
          <w:szCs w:val="22"/>
        </w:rPr>
      </w:pPr>
      <w:r w:rsidRPr="00BF621F">
        <w:rPr>
          <w:rFonts w:ascii="Calibri" w:eastAsia="Tahoma" w:hAnsi="Calibri" w:cs="Calibri Light"/>
          <w:b/>
          <w:color w:val="000000"/>
          <w:sz w:val="22"/>
          <w:szCs w:val="22"/>
        </w:rPr>
        <w:t>CONSIGLI DEL DOCENTE</w:t>
      </w:r>
    </w:p>
    <w:p w14:paraId="67247A73" w14:textId="77777777" w:rsidR="005C3B32" w:rsidRPr="00BF621F" w:rsidRDefault="005C3B32" w:rsidP="005C3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ahoma" w:hAnsi="Calibri" w:cs="Calibri Light"/>
          <w:color w:val="000000"/>
          <w:sz w:val="22"/>
          <w:szCs w:val="22"/>
        </w:rPr>
      </w:pPr>
    </w:p>
    <w:p w14:paraId="1D67790B" w14:textId="77777777" w:rsidR="00543ED3" w:rsidRDefault="00543ED3" w:rsidP="00543ED3">
      <w:pPr>
        <w:ind w:right="98"/>
        <w:rPr>
          <w:rFonts w:ascii="Arial" w:hAnsi="Arial" w:cs="Arial"/>
          <w:sz w:val="18"/>
          <w:szCs w:val="18"/>
        </w:rPr>
      </w:pPr>
    </w:p>
    <w:sectPr w:rsidR="00543ED3" w:rsidSect="005E432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8B4A" w14:textId="77777777" w:rsidR="00C85555" w:rsidRDefault="00C85555" w:rsidP="005C2FCC">
      <w:r>
        <w:separator/>
      </w:r>
    </w:p>
  </w:endnote>
  <w:endnote w:type="continuationSeparator" w:id="0">
    <w:p w14:paraId="7A5D8C16" w14:textId="77777777" w:rsidR="00C85555" w:rsidRDefault="00C85555" w:rsidP="005C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5C8" w14:textId="77777777" w:rsidR="00787911" w:rsidRPr="00787911" w:rsidRDefault="00976509" w:rsidP="00787911">
    <w:pPr>
      <w:pStyle w:val="Pidipagina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5E0B4" wp14:editId="4B8A0A18">
          <wp:simplePos x="0" y="0"/>
          <wp:positionH relativeFrom="margin">
            <wp:posOffset>3784644</wp:posOffset>
          </wp:positionH>
          <wp:positionV relativeFrom="margin">
            <wp:posOffset>7514480</wp:posOffset>
          </wp:positionV>
          <wp:extent cx="1137285" cy="160909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ur af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B2171C" wp14:editId="102D3F3A">
          <wp:simplePos x="0" y="0"/>
          <wp:positionH relativeFrom="margin">
            <wp:posOffset>4858626</wp:posOffset>
          </wp:positionH>
          <wp:positionV relativeFrom="margin">
            <wp:posOffset>7829550</wp:posOffset>
          </wp:positionV>
          <wp:extent cx="939800" cy="9398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iu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911" w:rsidRPr="00787911">
      <w:rPr>
        <w:b/>
      </w:rPr>
      <w:t>Acca</w:t>
    </w:r>
    <w:r w:rsidR="007C22A7">
      <w:rPr>
        <w:b/>
      </w:rPr>
      <w:t xml:space="preserve">demia di Belle Arti di Sanremo </w:t>
    </w:r>
    <w:r w:rsidR="00787911" w:rsidRPr="00787911">
      <w:rPr>
        <w:b/>
      </w:rPr>
      <w:t xml:space="preserve"> </w:t>
    </w:r>
  </w:p>
  <w:p w14:paraId="4497C6E7" w14:textId="77777777" w:rsidR="00787911" w:rsidRDefault="007C22A7" w:rsidP="00787911">
    <w:pPr>
      <w:pStyle w:val="Pidipagina"/>
    </w:pPr>
    <w:r>
      <w:t xml:space="preserve">Via Val del Ponte n.34 </w:t>
    </w:r>
    <w:proofErr w:type="gramStart"/>
    <w:r>
      <w:t xml:space="preserve">- </w:t>
    </w:r>
    <w:r w:rsidR="00787911">
      <w:t xml:space="preserve"> 18038</w:t>
    </w:r>
    <w:proofErr w:type="gramEnd"/>
    <w:r w:rsidR="00787911">
      <w:t xml:space="preserve"> SANREMO (IM)</w:t>
    </w:r>
  </w:p>
  <w:p w14:paraId="0DB65F51" w14:textId="77777777" w:rsidR="00787911" w:rsidRDefault="007C22A7">
    <w:pPr>
      <w:pStyle w:val="Pidipagina"/>
    </w:pPr>
    <w:r>
      <w:t>S</w:t>
    </w:r>
    <w:r w:rsidR="00EE3014">
      <w:t>egreteria 0184/668877 e</w:t>
    </w:r>
    <w:r w:rsidR="00787911">
      <w:t> 0184/514955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7C04" w14:textId="77777777" w:rsidR="00C85555" w:rsidRDefault="00C85555" w:rsidP="005C2FCC">
      <w:r>
        <w:separator/>
      </w:r>
    </w:p>
  </w:footnote>
  <w:footnote w:type="continuationSeparator" w:id="0">
    <w:p w14:paraId="6F316C92" w14:textId="77777777" w:rsidR="00C85555" w:rsidRDefault="00C85555" w:rsidP="005C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E06D" w14:textId="77777777" w:rsidR="007A1474" w:rsidRDefault="00C85555">
    <w:pPr>
      <w:pStyle w:val="Intestazione"/>
    </w:pPr>
    <w:r>
      <w:rPr>
        <w:noProof/>
      </w:rPr>
      <w:pict w14:anchorId="1B79E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arta intestata" style="position:absolute;margin-left:0;margin-top:0;width:586.05pt;height:804.4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59 21600 21559 21600 0 -27 0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ADE" w14:textId="77777777" w:rsidR="007A1474" w:rsidRDefault="00976509">
    <w:pPr>
      <w:pStyle w:val="Intestazione"/>
    </w:pPr>
    <w:r>
      <w:rPr>
        <w:noProof/>
      </w:rPr>
      <w:drawing>
        <wp:inline distT="0" distB="0" distL="0" distR="0" wp14:anchorId="73E8573A" wp14:editId="33673FC3">
          <wp:extent cx="6106795" cy="1304290"/>
          <wp:effectExtent l="0" t="0" r="0" b="0"/>
          <wp:docPr id="1" name="Immagine 1" descr="logo-accademia-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cademia-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1998" w14:textId="77777777" w:rsidR="007A1474" w:rsidRDefault="00C85555">
    <w:pPr>
      <w:pStyle w:val="Intestazione"/>
    </w:pPr>
    <w:r>
      <w:rPr>
        <w:noProof/>
      </w:rPr>
      <w:pict w14:anchorId="32DF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arta intestata" style="position:absolute;margin-left:0;margin-top:0;width:586.05pt;height:804.4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59 21600 21559 21600 0 -27 0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E7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5060A1"/>
    <w:multiLevelType w:val="hybridMultilevel"/>
    <w:tmpl w:val="63D0A7F4"/>
    <w:lvl w:ilvl="0" w:tplc="7C9C07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04C"/>
    <w:multiLevelType w:val="hybridMultilevel"/>
    <w:tmpl w:val="A11E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44E"/>
    <w:multiLevelType w:val="hybridMultilevel"/>
    <w:tmpl w:val="C2C49300"/>
    <w:lvl w:ilvl="0" w:tplc="E37EF7B0">
      <w:numFmt w:val="bullet"/>
      <w:lvlText w:val="•"/>
      <w:lvlJc w:val="left"/>
      <w:pPr>
        <w:ind w:left="1212" w:hanging="360"/>
      </w:pPr>
      <w:rPr>
        <w:rFonts w:ascii="Tahoma" w:eastAsia="Tahoma" w:hAnsi="Tahoma" w:cs="Tahoma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804B0A"/>
    <w:multiLevelType w:val="hybridMultilevel"/>
    <w:tmpl w:val="1A3E34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61EDD"/>
    <w:multiLevelType w:val="hybridMultilevel"/>
    <w:tmpl w:val="851E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1D1"/>
    <w:multiLevelType w:val="hybridMultilevel"/>
    <w:tmpl w:val="C7FC9208"/>
    <w:lvl w:ilvl="0" w:tplc="BBE6F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1F3E"/>
    <w:multiLevelType w:val="hybridMultilevel"/>
    <w:tmpl w:val="02A49738"/>
    <w:lvl w:ilvl="0" w:tplc="CA884508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FAD3B1C"/>
    <w:multiLevelType w:val="hybridMultilevel"/>
    <w:tmpl w:val="CE8686CE"/>
    <w:lvl w:ilvl="0" w:tplc="2A0C7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10BD"/>
    <w:multiLevelType w:val="hybridMultilevel"/>
    <w:tmpl w:val="4AA056E0"/>
    <w:lvl w:ilvl="0" w:tplc="269A3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D5C5B"/>
    <w:multiLevelType w:val="hybridMultilevel"/>
    <w:tmpl w:val="AE7ECAB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E4E"/>
    <w:multiLevelType w:val="hybridMultilevel"/>
    <w:tmpl w:val="641289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6309"/>
    <w:multiLevelType w:val="hybridMultilevel"/>
    <w:tmpl w:val="400EB8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049F3"/>
    <w:multiLevelType w:val="multilevel"/>
    <w:tmpl w:val="87A688B4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D754DB"/>
    <w:multiLevelType w:val="hybridMultilevel"/>
    <w:tmpl w:val="34E6EC12"/>
    <w:lvl w:ilvl="0" w:tplc="ED36C6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FA9"/>
    <w:multiLevelType w:val="hybridMultilevel"/>
    <w:tmpl w:val="F89046EA"/>
    <w:lvl w:ilvl="0" w:tplc="9BCEDA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1944"/>
    <w:multiLevelType w:val="hybridMultilevel"/>
    <w:tmpl w:val="FB5E08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B353B"/>
    <w:multiLevelType w:val="hybridMultilevel"/>
    <w:tmpl w:val="CEFAC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FE8"/>
    <w:multiLevelType w:val="hybridMultilevel"/>
    <w:tmpl w:val="98E29D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0456"/>
    <w:multiLevelType w:val="hybridMultilevel"/>
    <w:tmpl w:val="D20A82E2"/>
    <w:lvl w:ilvl="0" w:tplc="15B055C4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6603"/>
    <w:multiLevelType w:val="multilevel"/>
    <w:tmpl w:val="75C68A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DC03FA"/>
    <w:multiLevelType w:val="hybridMultilevel"/>
    <w:tmpl w:val="EC7E2956"/>
    <w:lvl w:ilvl="0" w:tplc="6D2A4B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68501">
    <w:abstractNumId w:val="0"/>
  </w:num>
  <w:num w:numId="2" w16cid:durableId="33892253">
    <w:abstractNumId w:val="1"/>
  </w:num>
  <w:num w:numId="3" w16cid:durableId="540172523">
    <w:abstractNumId w:val="5"/>
  </w:num>
  <w:num w:numId="4" w16cid:durableId="704987653">
    <w:abstractNumId w:val="22"/>
  </w:num>
  <w:num w:numId="5" w16cid:durableId="1631285559">
    <w:abstractNumId w:val="9"/>
  </w:num>
  <w:num w:numId="6" w16cid:durableId="2145614287">
    <w:abstractNumId w:val="7"/>
  </w:num>
  <w:num w:numId="7" w16cid:durableId="579019453">
    <w:abstractNumId w:val="15"/>
  </w:num>
  <w:num w:numId="8" w16cid:durableId="2357433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4653140">
    <w:abstractNumId w:val="16"/>
  </w:num>
  <w:num w:numId="10" w16cid:durableId="2077892223">
    <w:abstractNumId w:val="20"/>
  </w:num>
  <w:num w:numId="11" w16cid:durableId="1770157288">
    <w:abstractNumId w:val="2"/>
  </w:num>
  <w:num w:numId="12" w16cid:durableId="1053194993">
    <w:abstractNumId w:val="18"/>
  </w:num>
  <w:num w:numId="13" w16cid:durableId="1569917493">
    <w:abstractNumId w:val="14"/>
  </w:num>
  <w:num w:numId="14" w16cid:durableId="327633776">
    <w:abstractNumId w:val="21"/>
  </w:num>
  <w:num w:numId="15" w16cid:durableId="1389264080">
    <w:abstractNumId w:val="4"/>
  </w:num>
  <w:num w:numId="16" w16cid:durableId="1488009926">
    <w:abstractNumId w:val="10"/>
  </w:num>
  <w:num w:numId="17" w16cid:durableId="2044623927">
    <w:abstractNumId w:val="8"/>
  </w:num>
  <w:num w:numId="18" w16cid:durableId="1692098875">
    <w:abstractNumId w:val="6"/>
  </w:num>
  <w:num w:numId="19" w16cid:durableId="1665665615">
    <w:abstractNumId w:val="13"/>
  </w:num>
  <w:num w:numId="20" w16cid:durableId="1293054102">
    <w:abstractNumId w:val="19"/>
  </w:num>
  <w:num w:numId="21" w16cid:durableId="99305415">
    <w:abstractNumId w:val="17"/>
  </w:num>
  <w:num w:numId="22" w16cid:durableId="210073890">
    <w:abstractNumId w:val="12"/>
  </w:num>
  <w:num w:numId="23" w16cid:durableId="967929163">
    <w:abstractNumId w:val="11"/>
  </w:num>
  <w:num w:numId="24" w16cid:durableId="53045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C"/>
    <w:rsid w:val="00022D4A"/>
    <w:rsid w:val="000273F6"/>
    <w:rsid w:val="00042E9C"/>
    <w:rsid w:val="00045AD5"/>
    <w:rsid w:val="000B12F1"/>
    <w:rsid w:val="000C02FC"/>
    <w:rsid w:val="000C1692"/>
    <w:rsid w:val="000D625A"/>
    <w:rsid w:val="000F3316"/>
    <w:rsid w:val="00103AAC"/>
    <w:rsid w:val="00107721"/>
    <w:rsid w:val="00170B78"/>
    <w:rsid w:val="00177700"/>
    <w:rsid w:val="001C4BC2"/>
    <w:rsid w:val="001C7AF7"/>
    <w:rsid w:val="001E5932"/>
    <w:rsid w:val="001E6E99"/>
    <w:rsid w:val="002C4CC4"/>
    <w:rsid w:val="002F478B"/>
    <w:rsid w:val="003225BE"/>
    <w:rsid w:val="00384864"/>
    <w:rsid w:val="003864AD"/>
    <w:rsid w:val="004120E5"/>
    <w:rsid w:val="0042345D"/>
    <w:rsid w:val="00477458"/>
    <w:rsid w:val="004926C0"/>
    <w:rsid w:val="00522804"/>
    <w:rsid w:val="00543ED3"/>
    <w:rsid w:val="00566E92"/>
    <w:rsid w:val="00590D53"/>
    <w:rsid w:val="005A4D51"/>
    <w:rsid w:val="005C2FCC"/>
    <w:rsid w:val="005C3B32"/>
    <w:rsid w:val="005E4323"/>
    <w:rsid w:val="00681F07"/>
    <w:rsid w:val="006E7589"/>
    <w:rsid w:val="00731541"/>
    <w:rsid w:val="00746298"/>
    <w:rsid w:val="00770B39"/>
    <w:rsid w:val="00787911"/>
    <w:rsid w:val="007A1474"/>
    <w:rsid w:val="007C22A7"/>
    <w:rsid w:val="007D1A23"/>
    <w:rsid w:val="007E6780"/>
    <w:rsid w:val="00821B1D"/>
    <w:rsid w:val="00830033"/>
    <w:rsid w:val="008C6F76"/>
    <w:rsid w:val="009218B2"/>
    <w:rsid w:val="00927AD5"/>
    <w:rsid w:val="00952FF5"/>
    <w:rsid w:val="00976509"/>
    <w:rsid w:val="00995A2C"/>
    <w:rsid w:val="00995D19"/>
    <w:rsid w:val="009A451B"/>
    <w:rsid w:val="009D5F80"/>
    <w:rsid w:val="009E1D92"/>
    <w:rsid w:val="009E38CB"/>
    <w:rsid w:val="009E656C"/>
    <w:rsid w:val="00A426D7"/>
    <w:rsid w:val="00A429FF"/>
    <w:rsid w:val="00A75A06"/>
    <w:rsid w:val="00AD0EE1"/>
    <w:rsid w:val="00AD429D"/>
    <w:rsid w:val="00B456A9"/>
    <w:rsid w:val="00B50516"/>
    <w:rsid w:val="00B513EB"/>
    <w:rsid w:val="00B82C7B"/>
    <w:rsid w:val="00BA2B3E"/>
    <w:rsid w:val="00BD1C90"/>
    <w:rsid w:val="00C34A13"/>
    <w:rsid w:val="00C45E02"/>
    <w:rsid w:val="00C718B3"/>
    <w:rsid w:val="00C85555"/>
    <w:rsid w:val="00C912BA"/>
    <w:rsid w:val="00CA548D"/>
    <w:rsid w:val="00CA7C23"/>
    <w:rsid w:val="00CE1C0C"/>
    <w:rsid w:val="00D30C9A"/>
    <w:rsid w:val="00D42FE1"/>
    <w:rsid w:val="00D652EE"/>
    <w:rsid w:val="00D8632E"/>
    <w:rsid w:val="00DA406A"/>
    <w:rsid w:val="00DD6D7F"/>
    <w:rsid w:val="00E24D06"/>
    <w:rsid w:val="00E80E84"/>
    <w:rsid w:val="00E927B0"/>
    <w:rsid w:val="00EA1DC7"/>
    <w:rsid w:val="00EA5D99"/>
    <w:rsid w:val="00EE3014"/>
    <w:rsid w:val="00F15B0D"/>
    <w:rsid w:val="00F32036"/>
    <w:rsid w:val="00F50940"/>
    <w:rsid w:val="00F6332A"/>
    <w:rsid w:val="00F81797"/>
    <w:rsid w:val="00F916B1"/>
    <w:rsid w:val="00FA56E2"/>
    <w:rsid w:val="00FA58EA"/>
    <w:rsid w:val="00FA6951"/>
    <w:rsid w:val="00FE4F9F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18E437"/>
  <w14:defaultImageDpi w14:val="300"/>
  <w15:chartTrackingRefBased/>
  <w15:docId w15:val="{89151CE0-02DA-E545-B245-4A6B08B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FCC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787911"/>
    <w:rPr>
      <w:sz w:val="18"/>
      <w:szCs w:val="24"/>
    </w:rPr>
  </w:style>
  <w:style w:type="paragraph" w:styleId="NormaleWeb">
    <w:name w:val="Normal (Web)"/>
    <w:basedOn w:val="Normale"/>
    <w:uiPriority w:val="99"/>
    <w:rsid w:val="006E7589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rsid w:val="006E7589"/>
    <w:rPr>
      <w:color w:val="0000FF"/>
      <w:u w:val="single"/>
    </w:rPr>
  </w:style>
  <w:style w:type="character" w:styleId="Enfasicorsivo">
    <w:name w:val="Emphasis"/>
    <w:uiPriority w:val="99"/>
    <w:qFormat/>
    <w:rsid w:val="006E7589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6E758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Iniziomodulo-zCarattere">
    <w:name w:val="Inizio modulo -z Carattere"/>
    <w:link w:val="Iniziomodulo-z"/>
    <w:uiPriority w:val="99"/>
    <w:rsid w:val="006E7589"/>
    <w:rPr>
      <w:rFonts w:ascii="Arial" w:hAnsi="Arial"/>
      <w:vanish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E7589"/>
    <w:pPr>
      <w:ind w:left="708"/>
    </w:pPr>
    <w:rPr>
      <w:rFonts w:cs="Cambria"/>
    </w:rPr>
  </w:style>
  <w:style w:type="paragraph" w:customStyle="1" w:styleId="ydpb24ffe98msonormal">
    <w:name w:val="ydpb24ffe98msonormal"/>
    <w:basedOn w:val="Normale"/>
    <w:rsid w:val="005C3B32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D0CA3-0253-BE44-A3B3-04D16C7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Graphic 11</dc:creator>
  <cp:keywords/>
  <dc:description/>
  <cp:lastModifiedBy>Microsoft Office User</cp:lastModifiedBy>
  <cp:revision>6</cp:revision>
  <cp:lastPrinted>2018-11-21T10:45:00Z</cp:lastPrinted>
  <dcterms:created xsi:type="dcterms:W3CDTF">2021-12-13T15:54:00Z</dcterms:created>
  <dcterms:modified xsi:type="dcterms:W3CDTF">2023-04-12T12:45:00Z</dcterms:modified>
</cp:coreProperties>
</file>